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附件</w:t>
      </w: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1              </w:t>
      </w:r>
      <w:r w:rsidRPr="002A30F4">
        <w:rPr>
          <w:rFonts w:ascii="Calibri" w:eastAsia="宋体" w:hAnsi="Calibri" w:cs="Times New Roman" w:hint="eastAsia"/>
          <w:b/>
          <w:sz w:val="32"/>
          <w:szCs w:val="32"/>
        </w:rPr>
        <w:t>危险化学品申购申请表</w:t>
      </w:r>
    </w:p>
    <w:p w:rsidR="002A30F4" w:rsidRPr="002A30F4" w:rsidRDefault="002A30F4" w:rsidP="002A30F4">
      <w:pPr>
        <w:ind w:firstLineChars="250" w:firstLine="650"/>
        <w:rPr>
          <w:rFonts w:ascii="Calibri" w:eastAsia="宋体" w:hAnsi="Calibri" w:cs="Times New Roman"/>
          <w:color w:val="555555"/>
          <w:sz w:val="26"/>
          <w:szCs w:val="26"/>
          <w:u w:val="single"/>
        </w:rPr>
      </w:pPr>
    </w:p>
    <w:p w:rsidR="002A30F4" w:rsidRPr="002A30F4" w:rsidRDefault="002A30F4" w:rsidP="002A30F4">
      <w:pPr>
        <w:ind w:firstLineChars="250" w:firstLine="650"/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  <w:u w:val="single"/>
        </w:rPr>
        <w:t xml:space="preserve">             </w:t>
      </w: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已阅读《中华人民共和国易制毒化学品管理条例》</w:t>
      </w: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(20180918</w:t>
      </w: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第三次修订）、江西科技师范大学危险化学品管理规定，明了相关的要求与规定，所购药品均只用于教学、课题实验，不存在从事生产或为他人代购的现象。如违反为相关规定，一切后果，均由申购人承担。</w:t>
      </w: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使用人签名：</w:t>
      </w: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 xml:space="preserve">                   </w:t>
      </w: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监督人签名：</w:t>
      </w: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学院（重点实验室）负责人签署意见井签字：</w:t>
      </w: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教务处（科研处）负责人签署意见并签字：</w:t>
      </w: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（职能部门）负责人签署意见并签字：</w:t>
      </w: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学院（重点实验室）分管校长签署同意超量购买的意见并签字：</w:t>
      </w: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职能部门的分管校长签署同意超量购</w:t>
      </w:r>
      <w:bookmarkStart w:id="0" w:name="_GoBack"/>
      <w:bookmarkEnd w:id="0"/>
      <w:r w:rsidRPr="002A30F4">
        <w:rPr>
          <w:rFonts w:ascii="Calibri" w:eastAsia="宋体" w:hAnsi="Calibri" w:cs="Times New Roman" w:hint="eastAsia"/>
          <w:color w:val="555555"/>
          <w:sz w:val="26"/>
          <w:szCs w:val="26"/>
        </w:rPr>
        <w:t>买的意见并签字：</w:t>
      </w: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2A30F4" w:rsidRPr="002A30F4" w:rsidRDefault="002A30F4" w:rsidP="002A30F4">
      <w:pPr>
        <w:rPr>
          <w:rFonts w:ascii="Calibri" w:eastAsia="宋体" w:hAnsi="Calibri" w:cs="Times New Roman"/>
          <w:color w:val="555555"/>
          <w:sz w:val="26"/>
          <w:szCs w:val="26"/>
        </w:rPr>
      </w:pPr>
    </w:p>
    <w:p w:rsidR="00D61050" w:rsidRPr="002A30F4" w:rsidRDefault="00D61050"/>
    <w:sectPr w:rsidR="00D61050" w:rsidRPr="002A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F4"/>
    <w:rsid w:val="002A30F4"/>
    <w:rsid w:val="00D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2022-07-09T05:19:00Z</dcterms:created>
  <dcterms:modified xsi:type="dcterms:W3CDTF">2022-07-09T05:20:00Z</dcterms:modified>
</cp:coreProperties>
</file>